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b/>
          <w:color w:val="000000"/>
        </w:rPr>
      </w:pP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</w:r>
      <w:r>
        <w:rPr>
          <w:rFonts w:ascii="Arial" w:hAnsi="Arial" w:cs="Calibri"/>
        </w:rPr>
        <w:tab/>
        <w:t> </w:t>
      </w:r>
      <w:r>
        <w:rPr>
          <w:rFonts w:ascii="Arial" w:hAnsi="Arial" w:cs="Calibri"/>
          <w:b/>
          <w:color w:val="000000"/>
        </w:rPr>
        <w:t>Załącznik nr 4 do SIWZ</w:t>
      </w:r>
    </w:p>
    <w:p w:rsidR="006F2476" w:rsidRDefault="006F2476" w:rsidP="006F2476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(pieczęć adresowa firmy oferenta) </w:t>
      </w:r>
    </w:p>
    <w:p w:rsidR="006F2476" w:rsidRDefault="006F2476" w:rsidP="006F2476">
      <w:pPr>
        <w:pStyle w:val="Tekstpodstawowy"/>
        <w:spacing w:before="278" w:after="0" w:line="360" w:lineRule="auto"/>
        <w:ind w:left="11344" w:firstLine="709"/>
        <w:rPr>
          <w:rFonts w:ascii="Arial" w:hAnsi="Arial" w:cs="Calibri"/>
          <w:b/>
          <w:color w:val="000000"/>
        </w:rPr>
      </w:pPr>
    </w:p>
    <w:p w:rsidR="006F2476" w:rsidRDefault="006F2476" w:rsidP="006F2476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  <w:t>OŚWIADCZENIE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o spełnianiu warunków art.22 ust.1 ustawy z dnia 29 stycznia 2004r. Prawo zamówień publicznych  ( </w:t>
      </w:r>
      <w:proofErr w:type="spellStart"/>
      <w:r>
        <w:rPr>
          <w:rFonts w:ascii="Arial" w:hAnsi="Arial" w:cs="Calibri"/>
          <w:color w:val="000000"/>
        </w:rPr>
        <w:t>Dz.U.z</w:t>
      </w:r>
      <w:proofErr w:type="spellEnd"/>
      <w:r>
        <w:rPr>
          <w:rFonts w:ascii="Arial" w:hAnsi="Arial" w:cs="Calibri"/>
          <w:color w:val="000000"/>
        </w:rPr>
        <w:t xml:space="preserve"> 2004r. Nr19, poz.177) zwanej dalej w skrócie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Nazwa(firma) wykonawcy…………………………………………………………………….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Adres(siedziba) wykonawcy………………………………………………………………..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Numer </w:t>
      </w:r>
      <w:proofErr w:type="spellStart"/>
      <w:r>
        <w:rPr>
          <w:rFonts w:ascii="Arial" w:hAnsi="Arial" w:cs="Calibri"/>
          <w:color w:val="000000"/>
        </w:rPr>
        <w:t>telefonu…………………nr</w:t>
      </w:r>
      <w:proofErr w:type="spellEnd"/>
      <w:r>
        <w:rPr>
          <w:rFonts w:ascii="Arial" w:hAnsi="Arial" w:cs="Calibri"/>
          <w:color w:val="000000"/>
        </w:rPr>
        <w:t xml:space="preserve"> faksu:.…………………………………………………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Przystępując do postępowania w sprawie udzielenia zamówienia publicznego na: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………………………………………………………………………………………………</w:t>
      </w:r>
    </w:p>
    <w:p w:rsidR="006F2476" w:rsidRDefault="006F2476" w:rsidP="006F2476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Oświadczam/oświadczamy, że wykonawca, którego reprezentuję/reprezentujemy: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1. Posiada uprawnienia do wykonania określonej działalności lub czynności, jeżeli </w:t>
      </w:r>
      <w:r>
        <w:rPr>
          <w:rFonts w:ascii="Arial" w:hAnsi="Arial" w:cs="Calibri"/>
          <w:color w:val="000000"/>
        </w:rPr>
        <w:tab/>
        <w:t xml:space="preserve">ustawy nakładają obowiązek posiadania takich uprawnień ( art.22 ust.1 pkt.1 </w:t>
      </w:r>
      <w:r>
        <w:rPr>
          <w:rFonts w:ascii="Arial" w:hAnsi="Arial" w:cs="Calibri"/>
          <w:color w:val="000000"/>
        </w:rPr>
        <w:tab/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ind w:left="705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2. Posiada niezbędną wiedzę i doświadczenie oraz dysponują potencjałem </w:t>
      </w:r>
      <w:r>
        <w:rPr>
          <w:rFonts w:ascii="Arial" w:hAnsi="Arial" w:cs="Calibri"/>
          <w:color w:val="000000"/>
        </w:rPr>
        <w:tab/>
        <w:t xml:space="preserve">technicznym, a także dysponuje i osobami zdolnymi do wykonania zamówienia </w:t>
      </w:r>
      <w:r>
        <w:rPr>
          <w:rFonts w:ascii="Arial" w:hAnsi="Arial" w:cs="Calibri"/>
          <w:color w:val="000000"/>
        </w:rPr>
        <w:tab/>
        <w:t xml:space="preserve">             ( art.22 ust.1 pkt.2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3. Znajduje się w sytuacji ekonomicznej i finansowej zapewniającej wykonanie </w:t>
      </w:r>
      <w:r>
        <w:rPr>
          <w:rFonts w:ascii="Arial" w:hAnsi="Arial" w:cs="Calibri"/>
          <w:color w:val="000000"/>
        </w:rPr>
        <w:tab/>
        <w:t xml:space="preserve">zamówienia (art.22 ust.1 pkt.3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4. Nie podlega wykluczeniu z postępowania o udzielenie zamówienia, co oznacza, </w:t>
      </w:r>
      <w:r>
        <w:rPr>
          <w:rFonts w:ascii="Arial" w:hAnsi="Arial" w:cs="Calibri"/>
          <w:color w:val="000000"/>
        </w:rPr>
        <w:tab/>
        <w:t>że: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a) wykonawca w ciągu ostatnich 3 lat przed wszczęciem postępowania nie </w:t>
      </w:r>
      <w:r>
        <w:rPr>
          <w:rFonts w:ascii="Arial" w:hAnsi="Arial" w:cs="Calibri"/>
          <w:color w:val="000000"/>
        </w:rPr>
        <w:tab/>
        <w:t xml:space="preserve">wyrządził szkody nie wykonując zamówienia lub wykonując je nienależycie, a </w:t>
      </w:r>
      <w:r>
        <w:rPr>
          <w:rFonts w:ascii="Arial" w:hAnsi="Arial" w:cs="Calibri"/>
          <w:color w:val="000000"/>
        </w:rPr>
        <w:tab/>
        <w:t xml:space="preserve">szkoda ta została dobrowolnie naprawiona do dnia wszczęcia postępowania, chyba </w:t>
      </w:r>
      <w:r>
        <w:rPr>
          <w:rFonts w:ascii="Arial" w:hAnsi="Arial" w:cs="Calibri"/>
          <w:color w:val="000000"/>
        </w:rPr>
        <w:tab/>
        <w:t xml:space="preserve">że niewykonanie lub nienależyte wykonanie jest następstwem okoliczności, za które </w:t>
      </w:r>
      <w:r>
        <w:rPr>
          <w:rFonts w:ascii="Arial" w:hAnsi="Arial" w:cs="Calibri"/>
          <w:color w:val="000000"/>
        </w:rPr>
        <w:tab/>
        <w:t>wykonawca nie ponosi odpowiedzialności (art.24ust.1pkt.1u.P.z.p.),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b) w stosunku do wykonawcy nie otwarto likwidacji lub nie ogłoszono upadłości, z </w:t>
      </w:r>
      <w:r>
        <w:rPr>
          <w:rFonts w:ascii="Arial" w:hAnsi="Arial" w:cs="Calibri"/>
          <w:color w:val="000000"/>
        </w:rPr>
        <w:tab/>
        <w:t xml:space="preserve">wyjątkiem wykonawców, którzy po ogłoszeniu upadłości zawarli układ zatwierdzony </w:t>
      </w:r>
      <w:r>
        <w:rPr>
          <w:rFonts w:ascii="Arial" w:hAnsi="Arial" w:cs="Calibri"/>
          <w:color w:val="000000"/>
        </w:rPr>
        <w:tab/>
        <w:t xml:space="preserve">prawomocnym postanowieniem sądu, jeżeli układ nie przewiduje </w:t>
      </w:r>
      <w:r>
        <w:rPr>
          <w:rFonts w:ascii="Arial" w:hAnsi="Arial" w:cs="Calibri"/>
          <w:color w:val="000000"/>
        </w:rPr>
        <w:lastRenderedPageBreak/>
        <w:t xml:space="preserve">zaspokojenia </w:t>
      </w:r>
      <w:r>
        <w:rPr>
          <w:rFonts w:ascii="Arial" w:hAnsi="Arial" w:cs="Calibri"/>
          <w:color w:val="000000"/>
        </w:rPr>
        <w:tab/>
        <w:t xml:space="preserve">wierzycieli poprzez likwidację majątku upadłego ( art.24ust.1pkt.2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ab/>
        <w:t xml:space="preserve">c) wykonawca nie zalega z uiszczaniem podatków, opłat lub składek na </w:t>
      </w:r>
      <w:r>
        <w:rPr>
          <w:rFonts w:ascii="Arial" w:hAnsi="Arial" w:cs="Calibri"/>
          <w:color w:val="000000"/>
        </w:rPr>
        <w:tab/>
        <w:t xml:space="preserve">ubezpieczenie społeczne lub zdrowotne, z wyjątkiem przypadków kiedy uzyskał </w:t>
      </w:r>
      <w:r>
        <w:rPr>
          <w:rFonts w:ascii="Arial" w:hAnsi="Arial" w:cs="Calibri"/>
          <w:color w:val="000000"/>
        </w:rPr>
        <w:tab/>
        <w:t xml:space="preserve">przewidziane prawem zwolnienie, odroczenie, rozłożenie na raty zaległych płatności </w:t>
      </w:r>
      <w:r>
        <w:rPr>
          <w:rFonts w:ascii="Arial" w:hAnsi="Arial" w:cs="Calibri"/>
          <w:color w:val="000000"/>
        </w:rPr>
        <w:tab/>
        <w:t xml:space="preserve">lub( art.24 ust.1 pkt.3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</w:t>
      </w:r>
    </w:p>
    <w:p w:rsidR="006F2476" w:rsidRDefault="006F2476" w:rsidP="006F2476">
      <w:pPr>
        <w:pStyle w:val="Tekstpodstawowy"/>
        <w:spacing w:before="278" w:after="0"/>
        <w:ind w:left="720" w:hanging="72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>          d) w</w:t>
      </w:r>
      <w:r>
        <w:rPr>
          <w:rFonts w:ascii="Arial" w:hAnsi="Arial" w:cs="Calibri"/>
          <w:color w:val="000000"/>
        </w:rPr>
        <w:t>ykonawca nie jest osobą fizyczną, którą prawomocnie skazano za przestępstwo popełnione w związku z postępowaniem o udzielenie zamówienia, przestępstwo przekupstwa,</w:t>
      </w:r>
    </w:p>
    <w:p w:rsidR="006F2476" w:rsidRDefault="006F2476" w:rsidP="006F2476">
      <w:pPr>
        <w:pStyle w:val="Tekstpodstawowy"/>
        <w:spacing w:before="278" w:after="0"/>
        <w:ind w:left="720" w:hanging="72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>          e).prze</w:t>
      </w:r>
      <w:r>
        <w:rPr>
          <w:rFonts w:ascii="Arial" w:hAnsi="Arial" w:cs="Calibri"/>
          <w:color w:val="000000"/>
        </w:rPr>
        <w:t xml:space="preserve">stępstwo przeciwko obrotowi gospodarczemu lub inne przestępstwo popełnione  w celu osiągnięcia korzyści majątkowych, a także za przestępstwo skarbowe lub przestępstwo udziału w zorganizowanej grupie albo związku mających na celu popełnienie przestępstwa lub przestępstwa skarbowego (art.24ust.1pkt.4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 f) wykonawca nie jest spółką jawną, której wspólnika prawomocnie skazano za </w:t>
      </w:r>
      <w:r>
        <w:rPr>
          <w:rFonts w:ascii="Arial" w:hAnsi="Arial" w:cs="Calibri"/>
          <w:color w:val="000000"/>
        </w:rPr>
        <w:tab/>
        <w:t xml:space="preserve">przestępstwo popełnione w związku z postępowaniem o udzielenie zamówienia, </w:t>
      </w:r>
      <w:r>
        <w:rPr>
          <w:rFonts w:ascii="Arial" w:hAnsi="Arial" w:cs="Calibri"/>
          <w:color w:val="000000"/>
        </w:rPr>
        <w:tab/>
        <w:t xml:space="preserve">przestępstwo przeciwko prawom osób wykonujących pracę zarobkową, </w:t>
      </w:r>
      <w:r>
        <w:rPr>
          <w:rFonts w:ascii="Arial" w:hAnsi="Arial" w:cs="Calibri"/>
          <w:color w:val="000000"/>
        </w:rPr>
        <w:tab/>
        <w:t xml:space="preserve">przestępstwo przekupstwa, przestępstwo przeciwko obrotowi gospodarczemu lub </w:t>
      </w:r>
      <w:r>
        <w:rPr>
          <w:rFonts w:ascii="Arial" w:hAnsi="Arial" w:cs="Calibri"/>
          <w:color w:val="000000"/>
        </w:rPr>
        <w:tab/>
        <w:t xml:space="preserve">inne przestępstwo popełnione w celu osiągnięcia korzyści majątkowych, a także </w:t>
      </w:r>
      <w:r>
        <w:rPr>
          <w:rFonts w:ascii="Arial" w:hAnsi="Arial" w:cs="Calibri"/>
          <w:color w:val="000000"/>
        </w:rPr>
        <w:tab/>
        <w:t xml:space="preserve">za przestępstwo skarbowe lub przestępstwo udziału w zorganizowanej grupie </w:t>
      </w:r>
      <w:r>
        <w:rPr>
          <w:rFonts w:ascii="Arial" w:hAnsi="Arial" w:cs="Calibri"/>
          <w:color w:val="000000"/>
        </w:rPr>
        <w:tab/>
        <w:t xml:space="preserve">albo związku mających na celu popełnienie przestępstwa lub przestępstwa </w:t>
      </w:r>
      <w:r>
        <w:rPr>
          <w:rFonts w:ascii="Arial" w:hAnsi="Arial" w:cs="Calibri"/>
          <w:color w:val="000000"/>
        </w:rPr>
        <w:tab/>
        <w:t xml:space="preserve">skarbowego (art.24ust.1pkt.5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 g) wykonawca nie jest spółką partnerską, której partnera lub członka zarządu </w:t>
      </w:r>
      <w:r>
        <w:rPr>
          <w:rFonts w:ascii="Arial" w:hAnsi="Arial" w:cs="Calibri"/>
          <w:color w:val="000000"/>
        </w:rPr>
        <w:tab/>
        <w:t xml:space="preserve">prawomocnie  skazano za przestępstwo popełnione w związku z postępowaniem o </w:t>
      </w:r>
      <w:r>
        <w:rPr>
          <w:rFonts w:ascii="Arial" w:hAnsi="Arial" w:cs="Calibri"/>
          <w:color w:val="000000"/>
        </w:rPr>
        <w:tab/>
        <w:t xml:space="preserve">udzielenie  zamówienia, przestępstwo przeciwko prawom osób wykonujących pracę </w:t>
      </w:r>
      <w:r>
        <w:rPr>
          <w:rFonts w:ascii="Arial" w:hAnsi="Arial" w:cs="Calibri"/>
          <w:color w:val="000000"/>
        </w:rPr>
        <w:tab/>
        <w:t xml:space="preserve">zarobkową,  </w:t>
      </w:r>
      <w:r>
        <w:rPr>
          <w:rFonts w:ascii="Arial" w:hAnsi="Arial" w:cs="Calibri"/>
          <w:color w:val="000000"/>
        </w:rPr>
        <w:tab/>
        <w:t xml:space="preserve">przestępstwo przekupstwa, przestępstwo przeciwko obrotowi </w:t>
      </w:r>
      <w:r>
        <w:rPr>
          <w:rFonts w:ascii="Arial" w:hAnsi="Arial" w:cs="Calibri"/>
          <w:color w:val="000000"/>
        </w:rPr>
        <w:tab/>
        <w:t xml:space="preserve">gospodarczemu lub inne </w:t>
      </w:r>
      <w:r>
        <w:rPr>
          <w:rFonts w:ascii="Arial" w:hAnsi="Arial" w:cs="Calibri"/>
          <w:color w:val="000000"/>
        </w:rPr>
        <w:tab/>
        <w:t xml:space="preserve">przestępstwo popełnione w celu osiągnięcia korzyści </w:t>
      </w:r>
      <w:r>
        <w:rPr>
          <w:rFonts w:ascii="Arial" w:hAnsi="Arial" w:cs="Calibri"/>
          <w:color w:val="000000"/>
        </w:rPr>
        <w:tab/>
        <w:t xml:space="preserve">majątkowych a także za przestępstwo </w:t>
      </w:r>
      <w:r>
        <w:rPr>
          <w:rFonts w:ascii="Arial" w:hAnsi="Arial" w:cs="Calibri"/>
          <w:color w:val="000000"/>
        </w:rPr>
        <w:tab/>
        <w:t xml:space="preserve">skarbowe lub przestępstwo udziału w </w:t>
      </w:r>
      <w:r>
        <w:rPr>
          <w:rFonts w:ascii="Arial" w:hAnsi="Arial" w:cs="Calibri"/>
          <w:color w:val="000000"/>
        </w:rPr>
        <w:tab/>
        <w:t xml:space="preserve">zorganizowanej grupie albo związku mających na celu popełnienie </w:t>
      </w:r>
      <w:r>
        <w:rPr>
          <w:rFonts w:ascii="Arial" w:hAnsi="Arial" w:cs="Calibri"/>
          <w:color w:val="000000"/>
        </w:rPr>
        <w:tab/>
        <w:t xml:space="preserve">przestępstwa lub przestępstwa skarbowego (art.24ust.1pkt.6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</w:t>
      </w:r>
      <w:r>
        <w:rPr>
          <w:rFonts w:ascii="Arial" w:hAnsi="Arial" w:cs="Calibri"/>
          <w:color w:val="000000"/>
        </w:rPr>
        <w:tab/>
        <w:t xml:space="preserve"> h) wykonawca nie jest spółką komandytową oraz spółką komandytowo-akcyjną, </w:t>
      </w:r>
      <w:r>
        <w:rPr>
          <w:rFonts w:ascii="Arial" w:hAnsi="Arial" w:cs="Calibri"/>
          <w:color w:val="000000"/>
        </w:rPr>
        <w:tab/>
        <w:t xml:space="preserve">których </w:t>
      </w:r>
      <w:proofErr w:type="spellStart"/>
      <w:r>
        <w:rPr>
          <w:rFonts w:ascii="Arial" w:hAnsi="Arial" w:cs="Calibri"/>
          <w:color w:val="000000"/>
        </w:rPr>
        <w:t>komplementariusza</w:t>
      </w:r>
      <w:proofErr w:type="spellEnd"/>
      <w:r>
        <w:rPr>
          <w:rFonts w:ascii="Arial" w:hAnsi="Arial" w:cs="Calibri"/>
          <w:color w:val="000000"/>
        </w:rPr>
        <w:t xml:space="preserve"> prawomocnie skazano za przestępstwo popełnione w </w:t>
      </w:r>
      <w:r>
        <w:rPr>
          <w:rFonts w:ascii="Arial" w:hAnsi="Arial" w:cs="Calibri"/>
          <w:color w:val="000000"/>
        </w:rPr>
        <w:tab/>
        <w:t xml:space="preserve">związku z postępowaniem o udzielenie zamówienia, przestępstwo przeciwko </w:t>
      </w:r>
      <w:r>
        <w:rPr>
          <w:rFonts w:ascii="Arial" w:hAnsi="Arial" w:cs="Calibri"/>
          <w:color w:val="000000"/>
        </w:rPr>
        <w:tab/>
        <w:t xml:space="preserve">prawom osób wykonujących pracę zarobkową, przestępstwo przekupstwa, </w:t>
      </w:r>
      <w:r>
        <w:rPr>
          <w:rFonts w:ascii="Arial" w:hAnsi="Arial" w:cs="Calibri"/>
          <w:color w:val="000000"/>
        </w:rPr>
        <w:tab/>
        <w:t xml:space="preserve">przestępstwo przeciwko </w:t>
      </w:r>
      <w:r>
        <w:rPr>
          <w:rFonts w:ascii="Arial" w:hAnsi="Arial" w:cs="Calibri"/>
          <w:color w:val="000000"/>
        </w:rPr>
        <w:tab/>
        <w:t xml:space="preserve">obrotowi gospodarczemu lub inne przestępstwo </w:t>
      </w:r>
      <w:r>
        <w:rPr>
          <w:rFonts w:ascii="Arial" w:hAnsi="Arial" w:cs="Calibri"/>
          <w:color w:val="000000"/>
        </w:rPr>
        <w:tab/>
        <w:t xml:space="preserve">popełnione w celu osiągnięcia korzyści </w:t>
      </w:r>
      <w:r>
        <w:rPr>
          <w:rFonts w:ascii="Arial" w:hAnsi="Arial" w:cs="Calibri"/>
          <w:color w:val="000000"/>
        </w:rPr>
        <w:tab/>
        <w:t xml:space="preserve">majątkowych a także za przestępstwa </w:t>
      </w:r>
      <w:r>
        <w:rPr>
          <w:rFonts w:ascii="Arial" w:hAnsi="Arial" w:cs="Calibri"/>
          <w:color w:val="000000"/>
        </w:rPr>
        <w:tab/>
        <w:t xml:space="preserve">skarbowe lub przestępstwo udziału w zorganizowanej grupie albo związku </w:t>
      </w:r>
      <w:r>
        <w:rPr>
          <w:rFonts w:ascii="Arial" w:hAnsi="Arial" w:cs="Calibri"/>
          <w:color w:val="000000"/>
        </w:rPr>
        <w:tab/>
        <w:t xml:space="preserve">mających na celu popełnienie przestępstwa lub przestępstwo skarbowego                         </w:t>
      </w:r>
      <w:r>
        <w:rPr>
          <w:rFonts w:ascii="Arial" w:hAnsi="Arial" w:cs="Calibri"/>
          <w:color w:val="000000"/>
        </w:rPr>
        <w:tab/>
        <w:t xml:space="preserve">(art.24ust.1pkt.7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 i) wykonawca nie jest osobą prawną, której urzędującego człon organu  </w:t>
      </w:r>
      <w:r>
        <w:rPr>
          <w:rFonts w:ascii="Arial" w:hAnsi="Arial" w:cs="Calibri"/>
          <w:color w:val="000000"/>
        </w:rPr>
        <w:tab/>
        <w:t xml:space="preserve">prawomocnie skazano za przestępstwo popełnione w związku z postępowaniem o </w:t>
      </w:r>
      <w:r>
        <w:rPr>
          <w:rFonts w:ascii="Arial" w:hAnsi="Arial" w:cs="Calibri"/>
          <w:color w:val="000000"/>
        </w:rPr>
        <w:tab/>
        <w:t xml:space="preserve">udzielenie zamówienia, za przestępstwo przeciwko prawom osób wykonujących </w:t>
      </w:r>
      <w:r>
        <w:rPr>
          <w:rFonts w:ascii="Arial" w:hAnsi="Arial" w:cs="Calibri"/>
          <w:color w:val="000000"/>
        </w:rPr>
        <w:tab/>
        <w:t xml:space="preserve">pracę zarobkową, przestępstwo </w:t>
      </w:r>
      <w:r>
        <w:rPr>
          <w:rFonts w:ascii="Arial" w:hAnsi="Arial" w:cs="Calibri"/>
          <w:color w:val="000000"/>
        </w:rPr>
        <w:tab/>
        <w:t xml:space="preserve">przekupstwa, przestępstwo </w:t>
      </w:r>
      <w:r>
        <w:rPr>
          <w:rFonts w:ascii="Arial" w:hAnsi="Arial" w:cs="Calibri"/>
          <w:color w:val="000000"/>
        </w:rPr>
        <w:lastRenderedPageBreak/>
        <w:t xml:space="preserve">przeciwko obrotowi </w:t>
      </w:r>
      <w:r>
        <w:rPr>
          <w:rFonts w:ascii="Arial" w:hAnsi="Arial" w:cs="Calibri"/>
          <w:color w:val="000000"/>
        </w:rPr>
        <w:tab/>
        <w:t xml:space="preserve">gospodarczemu lub inne przestępstwo </w:t>
      </w:r>
      <w:r>
        <w:rPr>
          <w:rFonts w:ascii="Arial" w:hAnsi="Arial" w:cs="Calibri"/>
          <w:color w:val="000000"/>
        </w:rPr>
        <w:tab/>
        <w:t xml:space="preserve">popełnione w celu osiągnięcia korzyści </w:t>
      </w:r>
      <w:r>
        <w:rPr>
          <w:rFonts w:ascii="Arial" w:hAnsi="Arial" w:cs="Calibri"/>
          <w:color w:val="000000"/>
        </w:rPr>
        <w:tab/>
        <w:t xml:space="preserve">majątkowych a także za przestępstwo skarbowe lub </w:t>
      </w:r>
      <w:r>
        <w:rPr>
          <w:rFonts w:ascii="Arial" w:hAnsi="Arial" w:cs="Calibri"/>
          <w:color w:val="000000"/>
        </w:rPr>
        <w:tab/>
        <w:t xml:space="preserve">przestępstwo udziału w </w:t>
      </w:r>
      <w:r>
        <w:rPr>
          <w:rFonts w:ascii="Arial" w:hAnsi="Arial" w:cs="Calibri"/>
          <w:color w:val="000000"/>
        </w:rPr>
        <w:tab/>
        <w:t xml:space="preserve">zorganizowanej grupie albo związku mających na celu popełnienie </w:t>
      </w:r>
      <w:r>
        <w:rPr>
          <w:rFonts w:ascii="Arial" w:hAnsi="Arial" w:cs="Calibri"/>
          <w:color w:val="000000"/>
        </w:rPr>
        <w:tab/>
        <w:t xml:space="preserve">przestępstwa lub przestępstwa skarbowego (art.24ust.1pkt.8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 j) wykonawca nie jest podmiotem zbiorowym, wobec którego sąd orzekł zakaz </w:t>
      </w:r>
      <w:r>
        <w:rPr>
          <w:rFonts w:ascii="Arial" w:hAnsi="Arial" w:cs="Calibri"/>
          <w:color w:val="000000"/>
        </w:rPr>
        <w:tab/>
        <w:t xml:space="preserve">ubiegania się  o zamówienia, na podstawie przepisów o odpowiedzialności </w:t>
      </w:r>
      <w:r>
        <w:rPr>
          <w:rFonts w:ascii="Arial" w:hAnsi="Arial" w:cs="Calibri"/>
          <w:color w:val="000000"/>
        </w:rPr>
        <w:tab/>
        <w:t xml:space="preserve">podmiotów zbiorowych za czyny  zabronione pod groźbą kary (art.24ust.1pkt.9 </w:t>
      </w:r>
      <w:r>
        <w:rPr>
          <w:rFonts w:ascii="Arial" w:hAnsi="Arial" w:cs="Calibri"/>
          <w:color w:val="000000"/>
        </w:rPr>
        <w:tab/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.),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k) wykonawca nie wykonywał bezpośrednio czynności związanych z </w:t>
      </w:r>
      <w:r>
        <w:rPr>
          <w:rFonts w:ascii="Arial" w:hAnsi="Arial" w:cs="Calibri"/>
          <w:color w:val="000000"/>
        </w:rPr>
        <w:tab/>
        <w:t xml:space="preserve">przygotowaniem prowadzonego postępowania lub nie posługiwał się w celu </w:t>
      </w:r>
      <w:r>
        <w:rPr>
          <w:rFonts w:ascii="Arial" w:hAnsi="Arial" w:cs="Calibri"/>
          <w:color w:val="000000"/>
        </w:rPr>
        <w:tab/>
        <w:t xml:space="preserve">sporządzenia oferty osobami uczestniczącymi w dokonywaniu tych czynności,   </w:t>
      </w:r>
      <w:r>
        <w:rPr>
          <w:rFonts w:ascii="Arial" w:hAnsi="Arial" w:cs="Calibri"/>
          <w:color w:val="000000"/>
        </w:rPr>
        <w:tab/>
        <w:t xml:space="preserve">chyba że udział tych wykonawców w postępowaniu nie utrudni nie uczciwej </w:t>
      </w:r>
      <w:r>
        <w:rPr>
          <w:rFonts w:ascii="Arial" w:hAnsi="Arial" w:cs="Calibri"/>
          <w:color w:val="000000"/>
        </w:rPr>
        <w:tab/>
        <w:t xml:space="preserve">konkurencji ( art.24 ust.2 </w:t>
      </w:r>
      <w:proofErr w:type="spellStart"/>
      <w:r>
        <w:rPr>
          <w:rFonts w:ascii="Arial" w:hAnsi="Arial" w:cs="Calibri"/>
          <w:color w:val="000000"/>
        </w:rPr>
        <w:t>pkt</w:t>
      </w:r>
      <w:proofErr w:type="spellEnd"/>
      <w:r>
        <w:rPr>
          <w:rFonts w:ascii="Arial" w:hAnsi="Arial" w:cs="Calibri"/>
          <w:color w:val="000000"/>
        </w:rPr>
        <w:t xml:space="preserve"> 1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      k) wykonawca nie złożył nieprawdziwych informacji mających wpływ na wynik </w:t>
      </w:r>
      <w:r>
        <w:rPr>
          <w:rFonts w:ascii="Arial" w:hAnsi="Arial" w:cs="Calibri"/>
          <w:color w:val="000000"/>
        </w:rPr>
        <w:tab/>
        <w:t xml:space="preserve">prowadzonego postępowania (art.24 ust.2 pkt2 </w:t>
      </w:r>
      <w:proofErr w:type="spellStart"/>
      <w:r>
        <w:rPr>
          <w:rFonts w:ascii="Arial" w:hAnsi="Arial" w:cs="Calibri"/>
          <w:color w:val="000000"/>
        </w:rPr>
        <w:t>u.P.z.p</w:t>
      </w:r>
      <w:proofErr w:type="spellEnd"/>
      <w:r>
        <w:rPr>
          <w:rFonts w:ascii="Arial" w:hAnsi="Arial" w:cs="Calibri"/>
          <w:color w:val="000000"/>
        </w:rPr>
        <w:t>.)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data:……………………….. ……………………….. 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podpis 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 uprawniony przedstawiciel wykonawcy)</w:t>
      </w:r>
    </w:p>
    <w:p w:rsidR="006F2476" w:rsidRDefault="006F2476" w:rsidP="006F2476">
      <w:pPr>
        <w:pStyle w:val="Tekstpodstawowy"/>
        <w:spacing w:before="278" w:after="0"/>
        <w:rPr>
          <w:rFonts w:ascii="Arial" w:hAnsi="Arial" w:cs="Calibri"/>
          <w:color w:val="000000"/>
        </w:rPr>
      </w:pPr>
    </w:p>
    <w:p w:rsidR="00B0471A" w:rsidRPr="006F2476" w:rsidRDefault="00B0471A" w:rsidP="006F2476"/>
    <w:sectPr w:rsidR="00B0471A" w:rsidRPr="006F2476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203AA"/>
    <w:rsid w:val="005604F5"/>
    <w:rsid w:val="00640CB6"/>
    <w:rsid w:val="006F2476"/>
    <w:rsid w:val="009925EA"/>
    <w:rsid w:val="009943AA"/>
    <w:rsid w:val="009F3BE9"/>
    <w:rsid w:val="00A82DBE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  <w:style w:type="character" w:customStyle="1" w:styleId="WW-Absatz-Standardschriftart1111">
    <w:name w:val="WW-Absatz-Standardschriftart1111"/>
    <w:rsid w:val="00994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dcterms:created xsi:type="dcterms:W3CDTF">2015-12-08T14:32:00Z</dcterms:created>
  <dcterms:modified xsi:type="dcterms:W3CDTF">2015-12-08T14:32:00Z</dcterms:modified>
</cp:coreProperties>
</file>